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4838" w14:textId="77777777" w:rsidR="00BD7BE5" w:rsidRPr="00BD7BE5" w:rsidRDefault="00BD7BE5" w:rsidP="00BD7BE5">
      <w:pPr>
        <w:widowControl/>
        <w:shd w:val="clear" w:color="auto" w:fill="FFFFFF"/>
        <w:spacing w:after="210"/>
        <w:jc w:val="left"/>
        <w:outlineLvl w:val="0"/>
        <w:rPr>
          <w:rFonts w:ascii="Microsoft YaHei UI" w:eastAsia="Microsoft YaHei UI" w:hAnsi="Microsoft YaHei UI" w:cs="宋体"/>
          <w:color w:val="222222"/>
          <w:spacing w:val="8"/>
          <w:kern w:val="36"/>
          <w:sz w:val="33"/>
          <w:szCs w:val="33"/>
        </w:rPr>
      </w:pPr>
      <w:r w:rsidRPr="00BD7BE5"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33"/>
          <w:szCs w:val="33"/>
        </w:rPr>
        <w:t>那些你们不知道的外来语的表示方法</w:t>
      </w:r>
    </w:p>
    <w:p w14:paraId="61DA279C" w14:textId="69F48C4F" w:rsidR="000F7CE2" w:rsidRDefault="00BD7BE5">
      <w:r>
        <w:rPr>
          <w:rFonts w:hint="eastAsia"/>
        </w:rPr>
        <w:t>作者：明王道洛洛老师</w:t>
      </w:r>
    </w:p>
    <w:p w14:paraId="65B7B380" w14:textId="536E188E" w:rsidR="00BD7BE5" w:rsidRDefault="00BD7BE5"/>
    <w:p w14:paraId="07BF3109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学完五十音后,大家就可以利用输入法输入日文,但是在实际使用的过程中,经常会有同学问我关于一些外来语(片假名)的输入方法,今天洛洛老师就给大家讲讲那些不常见的外来语的表示方法。</w:t>
      </w:r>
    </w:p>
    <w:p w14:paraId="4CC8DD6B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50E31FB9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3444CB7B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4E3F0E44" w14:textId="3542DF4B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 wp14:anchorId="34E67264" wp14:editId="62B42D83">
            <wp:extent cx="2381250" cy="1689100"/>
            <wp:effectExtent l="0" t="0" r="0" b="635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 </w:t>
      </w:r>
    </w:p>
    <w:p w14:paraId="641325B6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</w:p>
    <w:p w14:paraId="4D9A9D3E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微软雅黑" w:eastAsia="微软雅黑" w:hAnsi="微软雅黑" w:hint="eastAsia"/>
          <w:color w:val="222222"/>
          <w:spacing w:val="8"/>
          <w:sz w:val="18"/>
          <w:szCs w:val="18"/>
          <w:lang w:eastAsia="ja-JP"/>
        </w:rPr>
      </w:pPr>
    </w:p>
    <w:p w14:paraId="3F8F4377" w14:textId="77777777" w:rsidR="00BD7BE5" w:rsidRDefault="00BD7BE5" w:rsidP="00BD7BE5">
      <w:pPr>
        <w:pStyle w:val="a3"/>
        <w:spacing w:before="0" w:beforeAutospacing="0" w:after="0" w:afterAutospacing="0" w:line="480" w:lineRule="atLeast"/>
        <w:rPr>
          <w:rFonts w:hint="eastAsia"/>
          <w:spacing w:val="30"/>
          <w:lang w:eastAsia="ja-JP"/>
        </w:rPr>
      </w:pPr>
      <w:r>
        <w:rPr>
          <w:color w:val="FFFFFF"/>
          <w:spacing w:val="30"/>
          <w:sz w:val="30"/>
          <w:szCs w:val="30"/>
          <w:lang w:eastAsia="ja-JP"/>
        </w:rPr>
        <w:t>一</w:t>
      </w:r>
    </w:p>
    <w:p w14:paraId="761C144E" w14:textId="77777777" w:rsidR="00BD7BE5" w:rsidRDefault="00BD7BE5" w:rsidP="00BD7BE5">
      <w:pPr>
        <w:pStyle w:val="a3"/>
        <w:spacing w:before="0" w:beforeAutospacing="0" w:after="0" w:afterAutospacing="0"/>
        <w:rPr>
          <w:spacing w:val="30"/>
          <w:lang w:eastAsia="ja-JP"/>
        </w:rPr>
      </w:pPr>
      <w:r>
        <w:rPr>
          <w:spacing w:val="30"/>
          <w:lang w:eastAsia="ja-JP"/>
        </w:rPr>
        <w:t>外来语的表示法</w:t>
      </w:r>
    </w:p>
    <w:p w14:paraId="2E43D9A4" w14:textId="77777777" w:rsidR="00BD7BE5" w:rsidRDefault="00BD7BE5" w:rsidP="00BD7BE5">
      <w:pPr>
        <w:pStyle w:val="a3"/>
        <w:spacing w:before="0" w:beforeAutospacing="0" w:after="0" w:afterAutospacing="0"/>
        <w:rPr>
          <w:lang w:eastAsia="ja-JP"/>
        </w:rPr>
      </w:pPr>
    </w:p>
    <w:p w14:paraId="7C01323B" w14:textId="77777777" w:rsidR="00BD7BE5" w:rsidRDefault="00BD7BE5" w:rsidP="00BD7BE5">
      <w:pPr>
        <w:pStyle w:val="a3"/>
        <w:spacing w:before="0" w:beforeAutospacing="0" w:after="0" w:afterAutospacing="0"/>
        <w:rPr>
          <w:lang w:eastAsia="ja-JP"/>
        </w:rPr>
      </w:pPr>
    </w:p>
    <w:p w14:paraId="54F0F07A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  <w:lang w:eastAsia="ja-JP"/>
        </w:rPr>
      </w:pPr>
      <w:r>
        <w:rPr>
          <w:rStyle w:val="a4"/>
          <w:rFonts w:ascii="Microsoft YaHei UI" w:eastAsia="Microsoft YaHei UI" w:hAnsi="Microsoft YaHei UI" w:hint="eastAsia"/>
          <w:color w:val="0080FF"/>
          <w:spacing w:val="8"/>
          <w:sz w:val="23"/>
          <w:szCs w:val="23"/>
          <w:lang w:eastAsia="ja-JP"/>
        </w:rPr>
        <w:t>1．小写的アイウエオ</w:t>
      </w:r>
    </w:p>
    <w:p w14:paraId="3A4659A7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</w:p>
    <w:p w14:paraId="37EA33A2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小写的平假名あいうえお在传统的日语中也有,但是很少。</w:t>
      </w:r>
    </w:p>
    <w:p w14:paraId="2ECBB122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</w:p>
    <w:p w14:paraId="575732AD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如：「早く大きくなぁれ。」「早く夏休みになるといいなぁ」。</w:t>
      </w:r>
    </w:p>
    <w:p w14:paraId="47400212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</w:p>
    <w:p w14:paraId="7D9C439A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这里「なぁれ」「なぁ」的ぁ是小写，表示是“拖长语气”（当然写成一般大写也可以）。可是外来语中用小写的片假名アイウエオ就非常多了。</w:t>
      </w:r>
    </w:p>
    <w:p w14:paraId="6EDA6DB1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</w:p>
    <w:p w14:paraId="4CAF1E27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（1）在[f]的后面。由于f的发音表示为フ，所以[fa、fi、fe、fo]的发音分别用「ファ」「フィ」「フェ」「フォ」表示。如：</w:t>
      </w:r>
    </w:p>
    <w:p w14:paraId="7524ABEF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family= ファミリー（家庭）</w:t>
      </w:r>
    </w:p>
    <w:p w14:paraId="1AE4F400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fish=フィッシュ（鱼）</w:t>
      </w:r>
    </w:p>
    <w:p w14:paraId="5C71675C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ferry=フェリー（轮渡）</w:t>
      </w:r>
    </w:p>
    <w:p w14:paraId="05971994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fork=フォーク（叉子）</w:t>
      </w:r>
    </w:p>
    <w:p w14:paraId="10BCFE7D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</w:p>
    <w:p w14:paraId="3D7BABF8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（2）在[D、T]的后面。由于[D]的发音表示为デ,[T]的发音表示为テ，所以[dea、di、tea、ti]等分别写成「ディ」和「ティ」。如：</w:t>
      </w:r>
    </w:p>
    <w:p w14:paraId="4C812987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dear=ディアー（亲爱的）</w:t>
      </w:r>
    </w:p>
    <w:p w14:paraId="1222F11E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disco=ディスコ（迪斯科）</w:t>
      </w:r>
    </w:p>
    <w:p w14:paraId="6188D3E7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Disneyland=ディズニーランド（迪斯尼游乐园）</w:t>
      </w:r>
    </w:p>
    <w:p w14:paraId="5936341C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tissue paper=ティッシュペーパー（餐巾纸）</w:t>
      </w:r>
    </w:p>
    <w:p w14:paraId="0F7A054B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tearoom=ティールーム（茶室）</w:t>
      </w:r>
    </w:p>
    <w:p w14:paraId="5729D008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</w:p>
    <w:p w14:paraId="7A1EAF2D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除此外，[D、T]的后面出现u时，能表示为「デュ」「テュ」。如：</w:t>
      </w:r>
    </w:p>
    <w:p w14:paraId="06333D40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Tuesday=テュズーデー（星期二）</w:t>
      </w:r>
    </w:p>
    <w:p w14:paraId="76C162F0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</w:p>
    <w:p w14:paraId="73FD9535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由于外来语的表示法没有完全统一，所以「ディ」「ティ」经常用，「デ」「テ」替代，有时还以「ぢ、じ」「ち」替代，所以查词典时不能死抠一个音，要灵活一点。</w:t>
      </w:r>
    </w:p>
    <w:p w14:paraId="6252148D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</w:p>
    <w:p w14:paraId="01EB60A2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（3）[cha、che]的读音表示法为「チェ」。如：</w:t>
      </w:r>
    </w:p>
    <w:p w14:paraId="3DE6E08C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change=チェンジ（交换）</w:t>
      </w:r>
    </w:p>
    <w:p w14:paraId="5D412F74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check in=チェックイン（登记入住）</w:t>
      </w:r>
    </w:p>
    <w:p w14:paraId="28C668C2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chain stall=チェーンストア（连锁店）</w:t>
      </w:r>
    </w:p>
    <w:p w14:paraId="5EAD985E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44BB2956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Style w:val="a4"/>
          <w:rFonts w:ascii="Microsoft YaHei UI" w:eastAsia="Microsoft YaHei UI" w:hAnsi="Microsoft YaHei UI" w:hint="eastAsia"/>
          <w:color w:val="0080FF"/>
          <w:spacing w:val="8"/>
          <w:sz w:val="23"/>
          <w:szCs w:val="23"/>
        </w:rPr>
        <w:t>2． [ヴ]的引用</w:t>
      </w:r>
    </w:p>
    <w:p w14:paraId="5B2DA441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01032D8E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在日语的发音中没有 [V]这个音。所以一般情况下，凡是有 [v]的单词，其读音都用[ｂ]代替。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如：</w:t>
      </w:r>
    </w:p>
    <w:p w14:paraId="71F74F30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vitamin=ビタミン（维他命）</w:t>
      </w:r>
    </w:p>
    <w:p w14:paraId="37A5E3E4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 violin=バイオリン（小提琴） </w:t>
      </w:r>
    </w:p>
    <w:p w14:paraId="72248628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Beethoven =ベートーベン（贝多芬）等等。</w:t>
      </w:r>
    </w:p>
    <w:p w14:paraId="7E3B8EAF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</w:p>
    <w:p w14:paraId="4DDDCDFA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但是有一种写法是为了区别 [B、V]，就引进了「う」的浊音「ヴ」来表示[V]。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在日语的罗马字表示以 [vu]表示。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如：</w:t>
      </w:r>
    </w:p>
    <w:p w14:paraId="5133DA25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villa=ヴイラ（别墅）</w:t>
      </w:r>
    </w:p>
    <w:p w14:paraId="4D448D9D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virus=ヴィルス（病毒）</w:t>
      </w:r>
    </w:p>
    <w:p w14:paraId="59F9A783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但是这种表示法使用者较少。</w:t>
      </w:r>
    </w:p>
    <w:p w14:paraId="599C2082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559805D9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Style w:val="a4"/>
          <w:rFonts w:ascii="Microsoft YaHei UI" w:eastAsia="Microsoft YaHei UI" w:hAnsi="Microsoft YaHei UI" w:hint="eastAsia"/>
          <w:color w:val="0080FF"/>
          <w:spacing w:val="8"/>
          <w:sz w:val="23"/>
          <w:szCs w:val="23"/>
          <w:lang w:eastAsia="ja-JP"/>
        </w:rPr>
        <w:t>3．长音表示法</w:t>
      </w:r>
    </w:p>
    <w:p w14:paraId="442541E1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</w:p>
    <w:p w14:paraId="645D2BBA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这是众所周知的，不论あいうえお哪一段假名的长音，全用“-”表示横写时是横杠“-”竖写时是竖杠“|”。如：fuse=ヒューズ（保险丝）</w:t>
      </w:r>
    </w:p>
    <w:p w14:paraId="65637A5A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</w:p>
    <w:p w14:paraId="3459AB3C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Style w:val="a4"/>
          <w:rFonts w:ascii="Microsoft YaHei UI" w:eastAsia="Microsoft YaHei UI" w:hAnsi="Microsoft YaHei UI" w:hint="eastAsia"/>
          <w:color w:val="0080FF"/>
          <w:spacing w:val="8"/>
          <w:sz w:val="23"/>
          <w:szCs w:val="23"/>
          <w:lang w:eastAsia="ja-JP"/>
        </w:rPr>
        <w:t>4．促音规则的修订</w:t>
      </w:r>
    </w:p>
    <w:p w14:paraId="6F0ADCC8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</w:p>
    <w:p w14:paraId="0EC4E982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按照日语传统的表示法，促音的后面只能出现「かさたぱ」四行。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但是，为了较贴近外国的发音，在外来语中打破了这个规定，促音的后面的假名比较自由了。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如：</w:t>
      </w:r>
    </w:p>
    <w:p w14:paraId="333ED5A7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bed=ベッド（床）</w:t>
      </w:r>
    </w:p>
    <w:p w14:paraId="0C972EB4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head=ヘッド（头）</w:t>
      </w:r>
    </w:p>
    <w:p w14:paraId="1EE76A5D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Buddha=ブッダ（佛） </w:t>
      </w:r>
    </w:p>
    <w:p w14:paraId="2EE82364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Eiffel tower＝エッフェル塔（埃菲尔铁塔）</w:t>
      </w:r>
    </w:p>
    <w:p w14:paraId="1AA2703F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64B8EE36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259778D7" w14:textId="77777777" w:rsidR="00BD7BE5" w:rsidRDefault="00BD7BE5" w:rsidP="00BD7BE5">
      <w:pPr>
        <w:pStyle w:val="a3"/>
        <w:spacing w:before="0" w:beforeAutospacing="0" w:after="0" w:afterAutospacing="0" w:line="480" w:lineRule="atLeast"/>
        <w:rPr>
          <w:rFonts w:hint="eastAsia"/>
          <w:spacing w:val="30"/>
        </w:rPr>
      </w:pPr>
      <w:r>
        <w:rPr>
          <w:color w:val="FFFFFF"/>
          <w:spacing w:val="30"/>
          <w:sz w:val="30"/>
          <w:szCs w:val="30"/>
        </w:rPr>
        <w:t>二</w:t>
      </w:r>
    </w:p>
    <w:p w14:paraId="3F03A72C" w14:textId="77777777" w:rsidR="00BD7BE5" w:rsidRDefault="00BD7BE5" w:rsidP="00BD7BE5">
      <w:pPr>
        <w:pStyle w:val="a3"/>
        <w:spacing w:before="0" w:beforeAutospacing="0" w:after="0" w:afterAutospacing="0"/>
        <w:rPr>
          <w:spacing w:val="30"/>
        </w:rPr>
      </w:pPr>
      <w:r>
        <w:rPr>
          <w:spacing w:val="30"/>
        </w:rPr>
        <w:t>部分英语字母组合与日语表示法的关系</w:t>
      </w:r>
    </w:p>
    <w:p w14:paraId="0A311F60" w14:textId="77777777" w:rsidR="00BD7BE5" w:rsidRDefault="00BD7BE5" w:rsidP="00BD7BE5">
      <w:pPr>
        <w:pStyle w:val="a3"/>
        <w:spacing w:before="0" w:beforeAutospacing="0" w:after="0" w:afterAutospacing="0"/>
      </w:pPr>
    </w:p>
    <w:p w14:paraId="198D57EE" w14:textId="77777777" w:rsidR="00BD7BE5" w:rsidRDefault="00BD7BE5" w:rsidP="00BD7BE5">
      <w:pPr>
        <w:pStyle w:val="a3"/>
        <w:spacing w:before="0" w:beforeAutospacing="0" w:after="0" w:afterAutospacing="0"/>
      </w:pPr>
    </w:p>
    <w:p w14:paraId="5E7305D3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  <w:lang w:eastAsia="ja-JP"/>
        </w:rPr>
      </w:pPr>
      <w:r>
        <w:rPr>
          <w:rStyle w:val="a4"/>
          <w:rFonts w:ascii="Microsoft YaHei UI" w:eastAsia="Microsoft YaHei UI" w:hAnsi="Microsoft YaHei UI" w:hint="eastAsia"/>
          <w:color w:val="0080FF"/>
          <w:spacing w:val="8"/>
          <w:sz w:val="23"/>
          <w:szCs w:val="23"/>
          <w:lang w:eastAsia="ja-JP"/>
        </w:rPr>
        <w:t>1． [dr]，[tr]的读音</w:t>
      </w:r>
      <w:r>
        <w:rPr>
          <w:rFonts w:ascii="Microsoft YaHei UI" w:eastAsia="Microsoft YaHei UI" w:hAnsi="Microsoft YaHei UI" w:hint="eastAsia"/>
          <w:color w:val="0080FF"/>
          <w:spacing w:val="8"/>
          <w:sz w:val="26"/>
          <w:szCs w:val="26"/>
          <w:lang w:eastAsia="ja-JP"/>
        </w:rPr>
        <w:br/>
      </w:r>
    </w:p>
    <w:p w14:paraId="7DB34A9D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</w:p>
    <w:p w14:paraId="62425681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[dr]在日语中基本是用「ド」和「ラ」行假名表示，[tr]是用「ト」和「ラ」行假名表示，如：</w:t>
      </w:r>
    </w:p>
    <w:p w14:paraId="25FD7B3E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dry=ドライ（干的） </w:t>
      </w:r>
    </w:p>
    <w:p w14:paraId="086DADFA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drive＝ドライブ（开车） </w:t>
      </w:r>
    </w:p>
    <w:p w14:paraId="72B808FD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truck=トラック（卡车） </w:t>
      </w:r>
    </w:p>
    <w:p w14:paraId="193DC275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tractor=トラクター（拖拉机）</w:t>
      </w:r>
    </w:p>
    <w:p w14:paraId="7159AF62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18AA3B3D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Style w:val="a4"/>
          <w:rFonts w:ascii="Microsoft YaHei UI" w:eastAsia="Microsoft YaHei UI" w:hAnsi="Microsoft YaHei UI" w:hint="eastAsia"/>
          <w:color w:val="0080FF"/>
          <w:spacing w:val="8"/>
          <w:sz w:val="23"/>
          <w:szCs w:val="23"/>
        </w:rPr>
        <w:t>2． n和ng的区别</w:t>
      </w:r>
    </w:p>
    <w:p w14:paraId="55AF57B8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42C50F67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日语的发音只有一个「ん」，它的读音根据后面跟随的假名不同而有所区别。在外来语中为了明确表示 [n]与[ng]的不同，在有 [ng]的单词的最后，一定要加「グ」。如：</w:t>
      </w:r>
    </w:p>
    <w:p w14:paraId="1CECA8EE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building=ビルディング（大楼） </w:t>
      </w:r>
    </w:p>
    <w:p w14:paraId="3E196304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morning=モーニング（早晨） </w:t>
      </w:r>
    </w:p>
    <w:p w14:paraId="6EF85EE7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cunning=カンニング（狡猾的）</w:t>
      </w:r>
    </w:p>
    <w:p w14:paraId="495DA493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287F8188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Style w:val="a4"/>
          <w:rFonts w:ascii="Microsoft YaHei UI" w:eastAsia="Microsoft YaHei UI" w:hAnsi="Microsoft YaHei UI" w:hint="eastAsia"/>
          <w:color w:val="0080FF"/>
          <w:spacing w:val="8"/>
          <w:sz w:val="23"/>
          <w:szCs w:val="23"/>
        </w:rPr>
        <w:t>3． [h]和[f]的混淆</w:t>
      </w:r>
    </w:p>
    <w:p w14:paraId="3E9907FC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0FD436A0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由于日语的发音和英语发音的不同，有可能出现 [h]和[f]的混淆现象。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如：</w:t>
      </w:r>
    </w:p>
    <w:p w14:paraId="5B405710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platform=プラットフォーム、プラットホーム，</w:t>
      </w:r>
    </w:p>
    <w:p w14:paraId="4E58F0D4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简称ホーム（月台） home=ホーム （家庭）</w:t>
      </w:r>
    </w:p>
    <w:p w14:paraId="451BE40F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这样的例子可能不多，但是可能混淆我们，应该注意。</w:t>
      </w:r>
    </w:p>
    <w:p w14:paraId="5A08F4A1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249DB4E2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Style w:val="a4"/>
          <w:rFonts w:ascii="Microsoft YaHei UI" w:eastAsia="Microsoft YaHei UI" w:hAnsi="Microsoft YaHei UI" w:hint="eastAsia"/>
          <w:color w:val="0080FF"/>
          <w:spacing w:val="8"/>
          <w:sz w:val="23"/>
          <w:szCs w:val="23"/>
        </w:rPr>
        <w:t>4．动词与名词</w:t>
      </w:r>
    </w:p>
    <w:p w14:paraId="51310742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60F061EA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外来语中的动词和名词，经过日语的变换，有些变化是非常好记。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把动词的末尾假名，改成该行的「あ」段假名即可。如：</w:t>
      </w:r>
    </w:p>
    <w:p w14:paraId="00E94047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ドライブ（汽车兜风） ， ドライバー（驾驶员）</w:t>
      </w:r>
    </w:p>
    <w:p w14:paraId="0F539759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タイム（时间）， タイマー（计时器）</w:t>
      </w:r>
    </w:p>
    <w:p w14:paraId="14E1E39D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サービス（服务）， サーバー（服务器）</w:t>
      </w:r>
    </w:p>
    <w:p w14:paraId="38E5B871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リード（领导）， リーダー（领导者）</w:t>
      </w:r>
    </w:p>
    <w:p w14:paraId="5FE1A44C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カット（切割）， カッター（切割器）</w:t>
      </w:r>
    </w:p>
    <w:p w14:paraId="6E68E6A7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ダンス（跳舞），ダンサー（舞蹈演员）</w:t>
      </w:r>
    </w:p>
    <w:p w14:paraId="496575DA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アナウンス（广播） ， アナウンサー（广播员）</w:t>
      </w:r>
    </w:p>
    <w:p w14:paraId="5466F64C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ロック（锁住）， ロッカー（带锁的柜子）</w:t>
      </w:r>
    </w:p>
    <w:p w14:paraId="0D03B41A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</w:p>
    <w:p w14:paraId="622111E6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Style w:val="a4"/>
          <w:rFonts w:ascii="Microsoft YaHei UI" w:eastAsia="Microsoft YaHei UI" w:hAnsi="Microsoft YaHei UI" w:hint="eastAsia"/>
          <w:color w:val="0080FF"/>
          <w:spacing w:val="8"/>
          <w:sz w:val="23"/>
          <w:szCs w:val="23"/>
        </w:rPr>
        <w:t>5．自制外来语</w:t>
      </w:r>
    </w:p>
    <w:p w14:paraId="29B89732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298D2F8F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由于外来语在日语中的扩大，外来语也发生了各种变化。</w:t>
      </w:r>
    </w:p>
    <w:p w14:paraId="286644FC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76714EAF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（1）切断比较长的外来语，只用其前面部分。</w:t>
      </w: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如：</w:t>
      </w:r>
    </w:p>
    <w:p w14:paraId="73E4994A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プロ--プロダクション（电影公司）， プロフェッショナル（职业的）</w:t>
      </w:r>
    </w:p>
    <w:p w14:paraId="23D9A6B1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サボ-- サボタージュ（怠工）</w:t>
      </w:r>
    </w:p>
    <w:p w14:paraId="6FDCA30C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ビル-- ビルディング（大楼）</w:t>
      </w:r>
    </w:p>
    <w:p w14:paraId="7E67FFE3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</w:p>
    <w:p w14:paraId="76D0A378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（2）合并把2个单词合并在一起，变成简单方便的词汇。</w:t>
      </w:r>
    </w:p>
    <w:p w14:paraId="3D1C241C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パソコン--パーソナール·コンピューター（个人电脑）</w:t>
      </w:r>
    </w:p>
    <w:p w14:paraId="7BA22733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ワープロ--ワード·プロセッサー（文字处理机）</w:t>
      </w:r>
    </w:p>
    <w:p w14:paraId="16C6D859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エアコン--エア·コンディショナー（空调）</w:t>
      </w:r>
    </w:p>
    <w:p w14:paraId="65669BE1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プラマイ--プラス·マイナス（正负）</w:t>
      </w:r>
    </w:p>
    <w:p w14:paraId="2C7706DE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</w:p>
    <w:p w14:paraId="6D4F3D59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（3）新创造的“外来语”</w:t>
      </w:r>
    </w:p>
    <w:p w14:paraId="13F18335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ワンマンバス--ワン（一个）マン（人）バス（公共汽车）=（没有售票员的公共汽车）</w:t>
      </w:r>
    </w:p>
    <w:p w14:paraId="3343561B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カラオケ--卡拉ok</w:t>
      </w:r>
    </w:p>
    <w:p w14:paraId="394B1915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銀行マン--银行职员</w:t>
      </w:r>
    </w:p>
    <w:p w14:paraId="110E1B37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商社マン--在商社工作的职员</w:t>
      </w:r>
    </w:p>
    <w:p w14:paraId="6536C5A0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サボる--怠工（动词）</w:t>
      </w:r>
    </w:p>
    <w:p w14:paraId="01487142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ユーモアだ--幽默（形容动词）</w:t>
      </w:r>
    </w:p>
    <w:p w14:paraId="532D9431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バス停--公共汽车站</w:t>
      </w:r>
    </w:p>
    <w:p w14:paraId="169B03E1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53F09924" w14:textId="77777777" w:rsidR="00BD7BE5" w:rsidRDefault="00BD7BE5" w:rsidP="00BD7BE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以上,就是今天要给大家整理的关于外来语输入时的一些小技巧,希望对初学的童鞋有所帮助。</w:t>
      </w:r>
    </w:p>
    <w:p w14:paraId="41B0DE5F" w14:textId="77777777" w:rsidR="00BD7BE5" w:rsidRPr="00BD7BE5" w:rsidRDefault="00BD7BE5">
      <w:pPr>
        <w:rPr>
          <w:rFonts w:hint="eastAsia"/>
        </w:rPr>
      </w:pPr>
    </w:p>
    <w:sectPr w:rsidR="00BD7BE5" w:rsidRPr="00BD7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54"/>
    <w:rsid w:val="000F7CE2"/>
    <w:rsid w:val="002E5454"/>
    <w:rsid w:val="00B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3548"/>
  <w15:chartTrackingRefBased/>
  <w15:docId w15:val="{15C325C8-6171-453E-9C96-F202C5CB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D7BE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BE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D7B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D7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fang</dc:creator>
  <cp:keywords/>
  <dc:description/>
  <cp:lastModifiedBy>xu fang</cp:lastModifiedBy>
  <cp:revision>2</cp:revision>
  <dcterms:created xsi:type="dcterms:W3CDTF">2022-03-30T05:47:00Z</dcterms:created>
  <dcterms:modified xsi:type="dcterms:W3CDTF">2022-03-30T05:47:00Z</dcterms:modified>
</cp:coreProperties>
</file>