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BA8E" w14:textId="50266185" w:rsidR="004A1D6C" w:rsidRDefault="004A1D6C" w:rsidP="00487858">
      <w:pPr>
        <w:widowControl/>
        <w:shd w:val="clear" w:color="auto" w:fill="FFFFFF"/>
        <w:rPr>
          <w:rFonts w:ascii="Microsoft YaHei UI" w:eastAsia="Microsoft YaHei UI" w:hAnsi="Microsoft YaHei UI" w:cs="宋体"/>
          <w:color w:val="222222"/>
          <w:spacing w:val="8"/>
          <w:kern w:val="0"/>
          <w:sz w:val="23"/>
          <w:szCs w:val="23"/>
        </w:rPr>
      </w:pPr>
      <w:r w:rsidRPr="004A1D6C">
        <w:rPr>
          <w:rFonts w:ascii="Microsoft YaHei UI" w:eastAsia="Microsoft YaHei UI" w:hAnsi="Microsoft YaHei UI" w:cs="宋体" w:hint="eastAsia"/>
          <w:color w:val="222222"/>
          <w:spacing w:val="8"/>
          <w:kern w:val="0"/>
          <w:sz w:val="23"/>
          <w:szCs w:val="23"/>
        </w:rPr>
        <w:t>传说中的“调剂”到底是怎么一回事？</w:t>
      </w:r>
    </w:p>
    <w:p w14:paraId="0BC53969" w14:textId="59524472" w:rsidR="00487858" w:rsidRDefault="00487858" w:rsidP="00487858">
      <w:pPr>
        <w:widowControl/>
        <w:shd w:val="clear" w:color="auto" w:fill="FFFFFF"/>
        <w:rPr>
          <w:rFonts w:ascii="Microsoft YaHei UI" w:eastAsia="Microsoft YaHei UI" w:hAnsi="Microsoft YaHei UI" w:cs="宋体"/>
          <w:color w:val="222222"/>
          <w:spacing w:val="8"/>
          <w:kern w:val="0"/>
          <w:sz w:val="23"/>
          <w:szCs w:val="23"/>
        </w:rPr>
      </w:pPr>
      <w:r>
        <w:rPr>
          <w:rFonts w:ascii="Microsoft YaHei UI" w:eastAsia="Microsoft YaHei UI" w:hAnsi="Microsoft YaHei UI" w:cs="宋体" w:hint="eastAsia"/>
          <w:color w:val="222222"/>
          <w:spacing w:val="8"/>
          <w:kern w:val="0"/>
          <w:sz w:val="23"/>
          <w:szCs w:val="23"/>
        </w:rPr>
        <w:t>作者：明王道秀秀老师</w:t>
      </w:r>
    </w:p>
    <w:p w14:paraId="371808FA" w14:textId="692356C9" w:rsidR="00487858" w:rsidRPr="00487858" w:rsidRDefault="00487858" w:rsidP="00487858">
      <w:pPr>
        <w:widowControl/>
        <w:shd w:val="clear" w:color="auto" w:fill="FFFFFF"/>
        <w:rPr>
          <w:rFonts w:ascii="Microsoft YaHei UI" w:eastAsia="Microsoft YaHei UI" w:hAnsi="Microsoft YaHei UI" w:cs="宋体"/>
          <w:color w:val="222222"/>
          <w:spacing w:val="8"/>
          <w:kern w:val="0"/>
          <w:sz w:val="26"/>
          <w:szCs w:val="26"/>
        </w:rPr>
      </w:pPr>
      <w:r w:rsidRPr="00487858">
        <w:rPr>
          <w:rFonts w:ascii="Microsoft YaHei UI" w:eastAsia="Microsoft YaHei UI" w:hAnsi="Microsoft YaHei UI" w:cs="宋体" w:hint="eastAsia"/>
          <w:color w:val="222222"/>
          <w:spacing w:val="8"/>
          <w:kern w:val="0"/>
          <w:sz w:val="23"/>
          <w:szCs w:val="23"/>
        </w:rPr>
        <w:t>学习203日语的米那桑，大家是不是正干劲十足？又一年复试结束了，有没有同学想知道前辈们在准备复试的过程中遇到了哪些问题，又是怎么解决的呢？答案是肯定的。最近有同学问传说中的“</w:t>
      </w:r>
      <w:r w:rsidRPr="00487858">
        <w:rPr>
          <w:rFonts w:ascii="Microsoft YaHei UI" w:eastAsia="Microsoft YaHei UI" w:hAnsi="Microsoft YaHei UI" w:cs="宋体" w:hint="eastAsia"/>
          <w:b/>
          <w:bCs/>
          <w:color w:val="222222"/>
          <w:spacing w:val="8"/>
          <w:kern w:val="0"/>
          <w:sz w:val="23"/>
          <w:szCs w:val="23"/>
        </w:rPr>
        <w:t>调剂</w:t>
      </w:r>
      <w:r w:rsidRPr="00487858">
        <w:rPr>
          <w:rFonts w:ascii="Microsoft YaHei UI" w:eastAsia="Microsoft YaHei UI" w:hAnsi="Microsoft YaHei UI" w:cs="宋体" w:hint="eastAsia"/>
          <w:color w:val="222222"/>
          <w:spacing w:val="8"/>
          <w:kern w:val="0"/>
          <w:sz w:val="23"/>
          <w:szCs w:val="23"/>
        </w:rPr>
        <w:t>”到底是怎么一回事？今天我们就来把申请调剂时比较常见的几个问题捋一捋。</w:t>
      </w:r>
    </w:p>
    <w:p w14:paraId="301D2A5A" w14:textId="77777777" w:rsidR="00487858" w:rsidRPr="00487858" w:rsidRDefault="00487858" w:rsidP="00487858">
      <w:pPr>
        <w:widowControl/>
        <w:shd w:val="clear" w:color="auto" w:fill="FFFFFF"/>
        <w:rPr>
          <w:rFonts w:ascii="Microsoft YaHei UI" w:eastAsia="Microsoft YaHei UI" w:hAnsi="Microsoft YaHei UI" w:cs="宋体"/>
          <w:color w:val="222222"/>
          <w:spacing w:val="8"/>
          <w:kern w:val="0"/>
          <w:sz w:val="26"/>
          <w:szCs w:val="26"/>
        </w:rPr>
      </w:pPr>
    </w:p>
    <w:p w14:paraId="69EE8CC5" w14:textId="18403646"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noProof/>
          <w:kern w:val="0"/>
          <w:sz w:val="24"/>
          <w:szCs w:val="24"/>
        </w:rPr>
        <w:drawing>
          <wp:inline distT="0" distB="0" distL="0" distR="0" wp14:anchorId="77D40014" wp14:editId="48D7C227">
            <wp:extent cx="3219450" cy="3384550"/>
            <wp:effectExtent l="0" t="0" r="0" b="0"/>
            <wp:docPr id="13" name="图片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9450" cy="3384550"/>
                    </a:xfrm>
                    <a:prstGeom prst="rect">
                      <a:avLst/>
                    </a:prstGeom>
                    <a:noFill/>
                    <a:ln>
                      <a:noFill/>
                    </a:ln>
                  </pic:spPr>
                </pic:pic>
              </a:graphicData>
            </a:graphic>
          </wp:inline>
        </w:drawing>
      </w:r>
      <w:r w:rsidRPr="00487858">
        <w:rPr>
          <w:rFonts w:ascii="宋体" w:eastAsia="宋体" w:hAnsi="宋体" w:cs="宋体"/>
          <w:b/>
          <w:bCs/>
          <w:kern w:val="0"/>
          <w:sz w:val="24"/>
          <w:szCs w:val="24"/>
        </w:rPr>
        <w:t>Q:什么样的情况可以申请调剂？</w:t>
      </w:r>
    </w:p>
    <w:p w14:paraId="7F9B45BE" w14:textId="77777777" w:rsidR="00487858" w:rsidRPr="00487858" w:rsidRDefault="00487858" w:rsidP="00487858">
      <w:pPr>
        <w:widowControl/>
        <w:jc w:val="left"/>
        <w:rPr>
          <w:rFonts w:ascii="宋体" w:eastAsia="宋体" w:hAnsi="宋体" w:cs="宋体"/>
          <w:kern w:val="0"/>
          <w:sz w:val="24"/>
          <w:szCs w:val="24"/>
        </w:rPr>
      </w:pPr>
    </w:p>
    <w:p w14:paraId="02CF849C"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b/>
          <w:bCs/>
          <w:color w:val="007AAA"/>
          <w:kern w:val="0"/>
          <w:sz w:val="27"/>
          <w:szCs w:val="27"/>
        </w:rPr>
        <w:t>A：</w:t>
      </w:r>
      <w:r w:rsidRPr="00487858">
        <w:rPr>
          <w:rFonts w:ascii="宋体" w:eastAsia="宋体" w:hAnsi="宋体" w:cs="宋体"/>
          <w:color w:val="000000"/>
          <w:kern w:val="0"/>
          <w:sz w:val="24"/>
          <w:szCs w:val="24"/>
        </w:rPr>
        <w:t>可能大家都知道，第一志愿面试失败的同学或者过了国家线但没有过目标院校复试线的同学都可以申请调剂。</w:t>
      </w:r>
    </w:p>
    <w:p w14:paraId="6E1F0E70" w14:textId="77777777" w:rsidR="00487858" w:rsidRPr="00487858" w:rsidRDefault="00487858" w:rsidP="00487858">
      <w:pPr>
        <w:widowControl/>
        <w:jc w:val="left"/>
        <w:rPr>
          <w:rFonts w:ascii="宋体" w:eastAsia="宋体" w:hAnsi="宋体" w:cs="宋体"/>
          <w:kern w:val="0"/>
          <w:sz w:val="24"/>
          <w:szCs w:val="24"/>
        </w:rPr>
      </w:pPr>
    </w:p>
    <w:p w14:paraId="3879E09E"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BUT，还有两类极具竞争力的同学，一是分数很高，一志愿又不是太好而直接放弃第一志愿，想调剂到更好学校的同学，二是第一志愿复试时间晚，直接先申请调剂参加其他院校复试的同学。所以，申请调剂，一定要自己把握好时机，因为调剂大军里也卧虎藏龙。</w:t>
      </w:r>
    </w:p>
    <w:p w14:paraId="36AAD69B" w14:textId="77777777" w:rsidR="00487858" w:rsidRPr="00487858" w:rsidRDefault="00487858" w:rsidP="00487858">
      <w:pPr>
        <w:widowControl/>
        <w:jc w:val="left"/>
        <w:rPr>
          <w:rFonts w:ascii="宋体" w:eastAsia="宋体" w:hAnsi="宋体" w:cs="宋体"/>
          <w:kern w:val="0"/>
          <w:sz w:val="24"/>
          <w:szCs w:val="24"/>
        </w:rPr>
      </w:pPr>
    </w:p>
    <w:p w14:paraId="52F7BD8B" w14:textId="6489AB6B"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b/>
          <w:bCs/>
          <w:kern w:val="0"/>
          <w:sz w:val="24"/>
          <w:szCs w:val="24"/>
        </w:rPr>
        <w:t>Q:听说203日语调剂很难成功，我有希望成功吗？</w:t>
      </w:r>
    </w:p>
    <w:p w14:paraId="052F510C" w14:textId="77777777" w:rsidR="00487858" w:rsidRPr="00487858" w:rsidRDefault="00487858" w:rsidP="00487858">
      <w:pPr>
        <w:widowControl/>
        <w:jc w:val="left"/>
        <w:rPr>
          <w:rFonts w:ascii="宋体" w:eastAsia="宋体" w:hAnsi="宋体" w:cs="宋体"/>
          <w:kern w:val="0"/>
          <w:sz w:val="24"/>
          <w:szCs w:val="24"/>
        </w:rPr>
      </w:pPr>
    </w:p>
    <w:p w14:paraId="0344DAC8"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b/>
          <w:bCs/>
          <w:color w:val="007AAA"/>
          <w:kern w:val="0"/>
          <w:sz w:val="27"/>
          <w:szCs w:val="27"/>
        </w:rPr>
        <w:t>A：</w:t>
      </w:r>
      <w:r w:rsidRPr="00487858">
        <w:rPr>
          <w:rFonts w:ascii="宋体" w:eastAsia="宋体" w:hAnsi="宋体" w:cs="宋体"/>
          <w:color w:val="000000"/>
          <w:kern w:val="0"/>
          <w:sz w:val="24"/>
          <w:szCs w:val="24"/>
        </w:rPr>
        <w:t>成功的希望肯定是有的，我们也遇到不少成功的例子。</w:t>
      </w:r>
    </w:p>
    <w:p w14:paraId="0389DE96" w14:textId="77777777" w:rsidR="00487858" w:rsidRPr="00487858" w:rsidRDefault="00487858" w:rsidP="00487858">
      <w:pPr>
        <w:widowControl/>
        <w:jc w:val="left"/>
        <w:rPr>
          <w:rFonts w:ascii="宋体" w:eastAsia="宋体" w:hAnsi="宋体" w:cs="宋体"/>
          <w:kern w:val="0"/>
          <w:sz w:val="24"/>
          <w:szCs w:val="24"/>
        </w:rPr>
      </w:pPr>
    </w:p>
    <w:p w14:paraId="5B2CCF40" w14:textId="081820A5" w:rsidR="00487858" w:rsidRPr="00487858" w:rsidRDefault="00487858" w:rsidP="00487858">
      <w:pPr>
        <w:widowControl/>
        <w:jc w:val="center"/>
        <w:rPr>
          <w:rFonts w:ascii="宋体" w:eastAsia="宋体" w:hAnsi="宋体" w:cs="宋体"/>
          <w:kern w:val="0"/>
          <w:sz w:val="24"/>
          <w:szCs w:val="24"/>
        </w:rPr>
      </w:pPr>
      <w:r w:rsidRPr="00487858">
        <w:rPr>
          <w:rFonts w:ascii="宋体" w:eastAsia="宋体" w:hAnsi="宋体" w:cs="宋体"/>
          <w:noProof/>
          <w:kern w:val="0"/>
          <w:sz w:val="24"/>
          <w:szCs w:val="24"/>
        </w:rPr>
        <w:drawing>
          <wp:inline distT="0" distB="0" distL="0" distR="0" wp14:anchorId="6AA0E04D" wp14:editId="0DF84267">
            <wp:extent cx="4375150" cy="10325100"/>
            <wp:effectExtent l="0" t="0" r="6350" b="0"/>
            <wp:docPr id="11" name="图片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5150" cy="10325100"/>
                    </a:xfrm>
                    <a:prstGeom prst="rect">
                      <a:avLst/>
                    </a:prstGeom>
                    <a:noFill/>
                    <a:ln>
                      <a:noFill/>
                    </a:ln>
                  </pic:spPr>
                </pic:pic>
              </a:graphicData>
            </a:graphic>
          </wp:inline>
        </w:drawing>
      </w:r>
    </w:p>
    <w:p w14:paraId="6117A1E8" w14:textId="77777777" w:rsidR="00487858" w:rsidRPr="00487858" w:rsidRDefault="00487858" w:rsidP="00487858">
      <w:pPr>
        <w:widowControl/>
        <w:jc w:val="left"/>
        <w:rPr>
          <w:rFonts w:ascii="宋体" w:eastAsia="宋体" w:hAnsi="宋体" w:cs="宋体"/>
          <w:kern w:val="0"/>
          <w:sz w:val="24"/>
          <w:szCs w:val="24"/>
        </w:rPr>
      </w:pPr>
    </w:p>
    <w:p w14:paraId="62AB1FC4" w14:textId="048D4E08" w:rsidR="00487858" w:rsidRPr="00487858" w:rsidRDefault="00487858" w:rsidP="00487858">
      <w:pPr>
        <w:widowControl/>
        <w:jc w:val="center"/>
        <w:rPr>
          <w:rFonts w:ascii="宋体" w:eastAsia="宋体" w:hAnsi="宋体" w:cs="宋体"/>
          <w:kern w:val="0"/>
          <w:sz w:val="24"/>
          <w:szCs w:val="24"/>
        </w:rPr>
      </w:pPr>
      <w:r w:rsidRPr="00487858">
        <w:rPr>
          <w:rFonts w:ascii="宋体" w:eastAsia="宋体" w:hAnsi="宋体" w:cs="宋体"/>
          <w:noProof/>
          <w:kern w:val="0"/>
          <w:sz w:val="24"/>
          <w:szCs w:val="24"/>
        </w:rPr>
        <w:drawing>
          <wp:inline distT="0" distB="0" distL="0" distR="0" wp14:anchorId="38C9E468" wp14:editId="5A9AED45">
            <wp:extent cx="4648200" cy="10312400"/>
            <wp:effectExtent l="0" t="0" r="0" b="0"/>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200" cy="10312400"/>
                    </a:xfrm>
                    <a:prstGeom prst="rect">
                      <a:avLst/>
                    </a:prstGeom>
                    <a:noFill/>
                    <a:ln>
                      <a:noFill/>
                    </a:ln>
                  </pic:spPr>
                </pic:pic>
              </a:graphicData>
            </a:graphic>
          </wp:inline>
        </w:drawing>
      </w:r>
    </w:p>
    <w:p w14:paraId="59EE7DEA" w14:textId="77777777" w:rsidR="00487858" w:rsidRPr="00487858" w:rsidRDefault="00487858" w:rsidP="00487858">
      <w:pPr>
        <w:widowControl/>
        <w:jc w:val="left"/>
        <w:rPr>
          <w:rFonts w:ascii="宋体" w:eastAsia="宋体" w:hAnsi="宋体" w:cs="宋体"/>
          <w:kern w:val="0"/>
          <w:sz w:val="24"/>
          <w:szCs w:val="24"/>
        </w:rPr>
      </w:pPr>
    </w:p>
    <w:p w14:paraId="2D616070"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前不久就有位调剂成功的同学对我说“虽然是调剂，我也做了很多准备，背复试稿，找学长学姐取经，还报了调剂专项培训的网络课程等等，因为我太想上岸了。但是，我没有想过调剂不成功自己会怎么样，大不了就再战一年。”这是一个很好的例子，告诉我们，要成功，必须得做足准备。</w:t>
      </w:r>
    </w:p>
    <w:p w14:paraId="0BBD67C8" w14:textId="77777777" w:rsidR="00487858" w:rsidRPr="00487858" w:rsidRDefault="00487858" w:rsidP="00487858">
      <w:pPr>
        <w:widowControl/>
        <w:jc w:val="left"/>
        <w:rPr>
          <w:rFonts w:ascii="宋体" w:eastAsia="宋体" w:hAnsi="宋体" w:cs="宋体"/>
          <w:kern w:val="0"/>
          <w:sz w:val="24"/>
          <w:szCs w:val="24"/>
        </w:rPr>
      </w:pPr>
    </w:p>
    <w:p w14:paraId="7C4314E1"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其实，我们必须要清楚，日语是小语种，与英语相比机会肯定是少得多，加上政策原因，要成功调剂必定是充满困难的，所以，我们在尽最大努力准备的同时，也得有遭遇挫折而不轻易言败的心理。</w:t>
      </w:r>
    </w:p>
    <w:p w14:paraId="348508E7" w14:textId="77777777" w:rsidR="00487858" w:rsidRPr="00487858" w:rsidRDefault="00487858" w:rsidP="00487858">
      <w:pPr>
        <w:widowControl/>
        <w:jc w:val="left"/>
        <w:rPr>
          <w:rFonts w:ascii="宋体" w:eastAsia="宋体" w:hAnsi="宋体" w:cs="宋体"/>
          <w:kern w:val="0"/>
          <w:sz w:val="24"/>
          <w:szCs w:val="24"/>
        </w:rPr>
      </w:pPr>
    </w:p>
    <w:p w14:paraId="6EB367D9" w14:textId="77777777" w:rsidR="00487858" w:rsidRPr="00487858" w:rsidRDefault="00487858" w:rsidP="00487858">
      <w:pPr>
        <w:widowControl/>
        <w:jc w:val="left"/>
        <w:rPr>
          <w:rFonts w:ascii="宋体" w:eastAsia="宋体" w:hAnsi="宋体" w:cs="宋体"/>
          <w:kern w:val="0"/>
          <w:sz w:val="24"/>
          <w:szCs w:val="24"/>
        </w:rPr>
      </w:pPr>
    </w:p>
    <w:p w14:paraId="73A3D92E" w14:textId="78295408"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b/>
          <w:bCs/>
          <w:kern w:val="0"/>
          <w:sz w:val="24"/>
          <w:szCs w:val="24"/>
        </w:rPr>
        <w:t>Q:我应该怎样去寻找适合自己的学校呢？什么时候开始着手比较好？需要注意些什么？</w:t>
      </w:r>
    </w:p>
    <w:p w14:paraId="6FCFA288" w14:textId="77777777" w:rsidR="00487858" w:rsidRPr="00487858" w:rsidRDefault="00487858" w:rsidP="00487858">
      <w:pPr>
        <w:widowControl/>
        <w:jc w:val="left"/>
        <w:rPr>
          <w:rFonts w:ascii="宋体" w:eastAsia="宋体" w:hAnsi="宋体" w:cs="宋体"/>
          <w:kern w:val="0"/>
          <w:sz w:val="24"/>
          <w:szCs w:val="24"/>
        </w:rPr>
      </w:pPr>
    </w:p>
    <w:p w14:paraId="0B9B401C"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b/>
          <w:bCs/>
          <w:color w:val="007AAA"/>
          <w:kern w:val="0"/>
          <w:sz w:val="27"/>
          <w:szCs w:val="27"/>
        </w:rPr>
        <w:t>A：</w:t>
      </w:r>
      <w:r w:rsidRPr="00487858">
        <w:rPr>
          <w:rFonts w:ascii="宋体" w:eastAsia="宋体" w:hAnsi="宋体" w:cs="宋体"/>
          <w:color w:val="000000"/>
          <w:kern w:val="0"/>
          <w:sz w:val="24"/>
          <w:szCs w:val="24"/>
        </w:rPr>
        <w:t>出成绩后，如果预估要调剂，就要着手寻找目标院校，开始准备（可以一志愿和调剂双管齐下，不放过任何一个可能性。我们有遇到调剂被拒，但被一志愿扩招录取的同学）。</w:t>
      </w:r>
    </w:p>
    <w:p w14:paraId="5DF719A8" w14:textId="77777777" w:rsidR="00487858" w:rsidRPr="00487858" w:rsidRDefault="00487858" w:rsidP="00487858">
      <w:pPr>
        <w:widowControl/>
        <w:jc w:val="left"/>
        <w:rPr>
          <w:rFonts w:ascii="宋体" w:eastAsia="宋体" w:hAnsi="宋体" w:cs="宋体"/>
          <w:kern w:val="0"/>
          <w:sz w:val="24"/>
          <w:szCs w:val="24"/>
        </w:rPr>
      </w:pPr>
    </w:p>
    <w:p w14:paraId="6BA037AB"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方法一：可以在研招网院校库和专业库当中筛选目标院校（提前准备好机会更大），但要注意两点。首先，一定要找初试当中可以用日语203考试的院校专业；其次，只能选择与自己报考专业代码前两位一样的专业。若这两点不符合，调剂系统无法通过。</w:t>
      </w:r>
    </w:p>
    <w:p w14:paraId="7C847BB3" w14:textId="77777777" w:rsidR="00487858" w:rsidRPr="00487858" w:rsidRDefault="00487858" w:rsidP="00487858">
      <w:pPr>
        <w:widowControl/>
        <w:jc w:val="left"/>
        <w:rPr>
          <w:rFonts w:ascii="宋体" w:eastAsia="宋体" w:hAnsi="宋体" w:cs="宋体"/>
          <w:kern w:val="0"/>
          <w:sz w:val="24"/>
          <w:szCs w:val="24"/>
        </w:rPr>
      </w:pPr>
    </w:p>
    <w:p w14:paraId="018A877B" w14:textId="2902BD1E" w:rsidR="00487858" w:rsidRPr="00487858" w:rsidRDefault="00487858" w:rsidP="00487858">
      <w:pPr>
        <w:widowControl/>
        <w:jc w:val="center"/>
        <w:rPr>
          <w:rFonts w:ascii="宋体" w:eastAsia="宋体" w:hAnsi="宋体" w:cs="宋体"/>
          <w:kern w:val="0"/>
          <w:sz w:val="24"/>
          <w:szCs w:val="24"/>
        </w:rPr>
      </w:pPr>
      <w:r w:rsidRPr="00487858">
        <w:rPr>
          <w:rFonts w:ascii="宋体" w:eastAsia="宋体" w:hAnsi="宋体" w:cs="宋体"/>
          <w:noProof/>
          <w:kern w:val="0"/>
          <w:sz w:val="24"/>
          <w:szCs w:val="24"/>
        </w:rPr>
        <w:drawing>
          <wp:inline distT="0" distB="0" distL="0" distR="0" wp14:anchorId="6BA5C99F" wp14:editId="2BBA66B3">
            <wp:extent cx="1219200" cy="704850"/>
            <wp:effectExtent l="0" t="0" r="0" b="0"/>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04850"/>
                    </a:xfrm>
                    <a:prstGeom prst="rect">
                      <a:avLst/>
                    </a:prstGeom>
                    <a:noFill/>
                    <a:ln>
                      <a:noFill/>
                    </a:ln>
                  </pic:spPr>
                </pic:pic>
              </a:graphicData>
            </a:graphic>
          </wp:inline>
        </w:drawing>
      </w:r>
    </w:p>
    <w:p w14:paraId="3A7C1A21" w14:textId="77777777" w:rsidR="00487858" w:rsidRPr="00487858" w:rsidRDefault="00487858" w:rsidP="00487858">
      <w:pPr>
        <w:widowControl/>
        <w:jc w:val="left"/>
        <w:rPr>
          <w:rFonts w:ascii="宋体" w:eastAsia="宋体" w:hAnsi="宋体" w:cs="宋体"/>
          <w:kern w:val="0"/>
          <w:sz w:val="24"/>
          <w:szCs w:val="24"/>
        </w:rPr>
      </w:pPr>
    </w:p>
    <w:p w14:paraId="4603306B"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方法二：调剂系统正式开放前两天，研招网会开放一个叫作“调剂意向采集”的预调剂系统。这里面能查看一部分自己可以调剂的学校。这是一个比较省力的途径。但是要注意，不是所有学校都会去填报这个信息，有的学校会直接上调剂系统。所以，调剂系统正式开放以后一定不要忘了查漏。</w:t>
      </w:r>
    </w:p>
    <w:p w14:paraId="0365424E"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（PS：寻找目标院校的时候，尽量多备几个选项，因为院校的调剂名额不是每年都有的，并且，一次最多可以勾选三所院校。）</w:t>
      </w:r>
    </w:p>
    <w:p w14:paraId="5EAD5E1C" w14:textId="77777777" w:rsidR="00487858" w:rsidRPr="00487858" w:rsidRDefault="00487858" w:rsidP="00487858">
      <w:pPr>
        <w:widowControl/>
        <w:jc w:val="left"/>
        <w:rPr>
          <w:rFonts w:ascii="宋体" w:eastAsia="宋体" w:hAnsi="宋体" w:cs="宋体"/>
          <w:kern w:val="0"/>
          <w:sz w:val="24"/>
          <w:szCs w:val="24"/>
        </w:rPr>
      </w:pPr>
    </w:p>
    <w:p w14:paraId="3C0045B8" w14:textId="640F7C97" w:rsidR="00487858" w:rsidRPr="00487858" w:rsidRDefault="00487858" w:rsidP="00487858">
      <w:pPr>
        <w:widowControl/>
        <w:jc w:val="center"/>
        <w:rPr>
          <w:rFonts w:ascii="宋体" w:eastAsia="宋体" w:hAnsi="宋体" w:cs="宋体"/>
          <w:kern w:val="0"/>
          <w:sz w:val="24"/>
          <w:szCs w:val="24"/>
        </w:rPr>
      </w:pPr>
      <w:r w:rsidRPr="00487858">
        <w:rPr>
          <w:rFonts w:ascii="宋体" w:eastAsia="宋体" w:hAnsi="宋体" w:cs="宋体"/>
          <w:noProof/>
          <w:kern w:val="0"/>
          <w:sz w:val="24"/>
          <w:szCs w:val="24"/>
        </w:rPr>
        <w:drawing>
          <wp:inline distT="0" distB="0" distL="0" distR="0" wp14:anchorId="5234D6DE" wp14:editId="200B141E">
            <wp:extent cx="3429000" cy="7620000"/>
            <wp:effectExtent l="0" t="0" r="0" b="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7620000"/>
                    </a:xfrm>
                    <a:prstGeom prst="rect">
                      <a:avLst/>
                    </a:prstGeom>
                    <a:noFill/>
                    <a:ln>
                      <a:noFill/>
                    </a:ln>
                  </pic:spPr>
                </pic:pic>
              </a:graphicData>
            </a:graphic>
          </wp:inline>
        </w:drawing>
      </w:r>
    </w:p>
    <w:p w14:paraId="717F6CBF" w14:textId="77777777" w:rsidR="00487858" w:rsidRPr="00487858" w:rsidRDefault="00487858" w:rsidP="00487858">
      <w:pPr>
        <w:widowControl/>
        <w:jc w:val="left"/>
        <w:rPr>
          <w:rFonts w:ascii="宋体" w:eastAsia="宋体" w:hAnsi="宋体" w:cs="宋体"/>
          <w:kern w:val="0"/>
          <w:sz w:val="24"/>
          <w:szCs w:val="24"/>
        </w:rPr>
      </w:pPr>
    </w:p>
    <w:p w14:paraId="407BD179"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kern w:val="0"/>
          <w:sz w:val="24"/>
          <w:szCs w:val="24"/>
        </w:rPr>
        <w:br/>
      </w:r>
    </w:p>
    <w:p w14:paraId="691FF2FC" w14:textId="77777777" w:rsidR="00487858" w:rsidRPr="00487858" w:rsidRDefault="00487858" w:rsidP="00487858">
      <w:pPr>
        <w:widowControl/>
        <w:shd w:val="clear" w:color="auto" w:fill="FFFFFF"/>
        <w:rPr>
          <w:rFonts w:ascii="Microsoft YaHei UI" w:eastAsia="Microsoft YaHei UI" w:hAnsi="Microsoft YaHei UI" w:cs="宋体"/>
          <w:color w:val="222222"/>
          <w:spacing w:val="8"/>
          <w:kern w:val="0"/>
          <w:sz w:val="26"/>
          <w:szCs w:val="26"/>
        </w:rPr>
      </w:pPr>
      <w:r w:rsidRPr="00487858">
        <w:rPr>
          <w:rFonts w:ascii="Microsoft YaHei UI" w:eastAsia="Microsoft YaHei UI" w:hAnsi="Microsoft YaHei UI" w:cs="宋体" w:hint="eastAsia"/>
          <w:color w:val="222222"/>
          <w:spacing w:val="8"/>
          <w:kern w:val="0"/>
          <w:sz w:val="23"/>
          <w:szCs w:val="23"/>
        </w:rPr>
        <w:t> </w:t>
      </w:r>
    </w:p>
    <w:p w14:paraId="09B99A32" w14:textId="77777777" w:rsidR="00487858" w:rsidRPr="00487858" w:rsidRDefault="00487858" w:rsidP="00487858">
      <w:pPr>
        <w:widowControl/>
        <w:shd w:val="clear" w:color="auto" w:fill="FFFFFF"/>
        <w:rPr>
          <w:rFonts w:ascii="Microsoft YaHei UI" w:eastAsia="Microsoft YaHei UI" w:hAnsi="Microsoft YaHei UI" w:cs="宋体"/>
          <w:color w:val="222222"/>
          <w:spacing w:val="8"/>
          <w:kern w:val="0"/>
          <w:sz w:val="26"/>
          <w:szCs w:val="26"/>
        </w:rPr>
      </w:pPr>
      <w:r w:rsidRPr="00487858">
        <w:rPr>
          <w:rFonts w:ascii="Microsoft YaHei UI" w:eastAsia="Microsoft YaHei UI" w:hAnsi="Microsoft YaHei UI" w:cs="宋体" w:hint="eastAsia"/>
          <w:color w:val="222222"/>
          <w:spacing w:val="8"/>
          <w:kern w:val="0"/>
          <w:sz w:val="23"/>
          <w:szCs w:val="23"/>
        </w:rPr>
        <w:t> </w:t>
      </w:r>
    </w:p>
    <w:p w14:paraId="305D322D" w14:textId="58FCDFFA"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b/>
          <w:bCs/>
          <w:kern w:val="0"/>
          <w:sz w:val="24"/>
          <w:szCs w:val="24"/>
        </w:rPr>
        <w:t>Q:是不是找到自己心仪的院校就可以坐等调剂系统开放了？</w:t>
      </w:r>
    </w:p>
    <w:p w14:paraId="025AC32A" w14:textId="77777777" w:rsidR="00487858" w:rsidRPr="00487858" w:rsidRDefault="00487858" w:rsidP="00487858">
      <w:pPr>
        <w:widowControl/>
        <w:jc w:val="left"/>
        <w:rPr>
          <w:rFonts w:ascii="宋体" w:eastAsia="宋体" w:hAnsi="宋体" w:cs="宋体"/>
          <w:kern w:val="0"/>
          <w:sz w:val="24"/>
          <w:szCs w:val="24"/>
        </w:rPr>
      </w:pPr>
    </w:p>
    <w:p w14:paraId="6EFDDB6D"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b/>
          <w:bCs/>
          <w:color w:val="007AAA"/>
          <w:kern w:val="0"/>
          <w:sz w:val="27"/>
          <w:szCs w:val="27"/>
        </w:rPr>
        <w:t>A：</w:t>
      </w:r>
      <w:r w:rsidRPr="00487858">
        <w:rPr>
          <w:rFonts w:ascii="宋体" w:eastAsia="宋体" w:hAnsi="宋体" w:cs="宋体"/>
          <w:color w:val="000000"/>
          <w:kern w:val="0"/>
          <w:sz w:val="24"/>
          <w:szCs w:val="24"/>
        </w:rPr>
        <w:t>NO,NO,NO，不是的。成功找到了能接受日语并且专业符合的院校之后，尽可能给目标院校打个电话，确认一下自己需要了解的信息（比如院校是否接受跨专业考生，是否有同等学力限制等等）。有些院校是拒绝跨专业考生的，提前了解这些重要信息，调剂系统开放之后可以避免因无效申请而耽误时间。（今年我们有因为跨专业而被拒绝的同学）</w:t>
      </w:r>
    </w:p>
    <w:p w14:paraId="1BD7D525" w14:textId="77777777" w:rsidR="00487858" w:rsidRPr="00487858" w:rsidRDefault="00487858" w:rsidP="00487858">
      <w:pPr>
        <w:widowControl/>
        <w:jc w:val="left"/>
        <w:rPr>
          <w:rFonts w:ascii="宋体" w:eastAsia="宋体" w:hAnsi="宋体" w:cs="宋体"/>
          <w:kern w:val="0"/>
          <w:sz w:val="24"/>
          <w:szCs w:val="24"/>
        </w:rPr>
      </w:pPr>
    </w:p>
    <w:p w14:paraId="4218B040" w14:textId="23EB5FA2" w:rsidR="00487858" w:rsidRPr="00487858" w:rsidRDefault="00487858" w:rsidP="00487858">
      <w:pPr>
        <w:widowControl/>
        <w:jc w:val="center"/>
        <w:rPr>
          <w:rFonts w:ascii="宋体" w:eastAsia="宋体" w:hAnsi="宋体" w:cs="宋体"/>
          <w:kern w:val="0"/>
          <w:sz w:val="24"/>
          <w:szCs w:val="24"/>
        </w:rPr>
      </w:pPr>
      <w:r w:rsidRPr="00487858">
        <w:rPr>
          <w:rFonts w:ascii="宋体" w:eastAsia="宋体" w:hAnsi="宋体" w:cs="宋体"/>
          <w:noProof/>
          <w:color w:val="000000"/>
          <w:kern w:val="0"/>
          <w:sz w:val="24"/>
          <w:szCs w:val="24"/>
        </w:rPr>
        <w:drawing>
          <wp:inline distT="0" distB="0" distL="0" distR="0" wp14:anchorId="09198CBE" wp14:editId="6E2887B7">
            <wp:extent cx="2286000" cy="2286000"/>
            <wp:effectExtent l="0" t="0" r="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482E6FDA" w14:textId="77777777" w:rsidR="00487858" w:rsidRPr="00487858" w:rsidRDefault="00487858" w:rsidP="00487858">
      <w:pPr>
        <w:widowControl/>
        <w:jc w:val="left"/>
        <w:rPr>
          <w:rFonts w:ascii="宋体" w:eastAsia="宋体" w:hAnsi="宋体" w:cs="宋体"/>
          <w:kern w:val="0"/>
          <w:sz w:val="24"/>
          <w:szCs w:val="24"/>
        </w:rPr>
      </w:pPr>
    </w:p>
    <w:p w14:paraId="3885C78D" w14:textId="77777777" w:rsidR="00487858" w:rsidRPr="00487858" w:rsidRDefault="00487858" w:rsidP="00487858">
      <w:pPr>
        <w:widowControl/>
        <w:jc w:val="left"/>
        <w:rPr>
          <w:rFonts w:ascii="宋体" w:eastAsia="宋体" w:hAnsi="宋体" w:cs="宋体"/>
          <w:kern w:val="0"/>
          <w:sz w:val="24"/>
          <w:szCs w:val="24"/>
        </w:rPr>
      </w:pPr>
    </w:p>
    <w:p w14:paraId="7F453F64" w14:textId="77777777" w:rsidR="00487858" w:rsidRPr="00487858" w:rsidRDefault="00487858" w:rsidP="00487858">
      <w:pPr>
        <w:widowControl/>
        <w:shd w:val="clear" w:color="auto" w:fill="FFFFFF"/>
        <w:jc w:val="center"/>
        <w:rPr>
          <w:rFonts w:ascii="Microsoft YaHei UI" w:eastAsia="Microsoft YaHei UI" w:hAnsi="Microsoft YaHei UI" w:cs="宋体"/>
          <w:color w:val="222222"/>
          <w:spacing w:val="8"/>
          <w:kern w:val="0"/>
          <w:sz w:val="26"/>
          <w:szCs w:val="26"/>
        </w:rPr>
      </w:pPr>
    </w:p>
    <w:p w14:paraId="1E9DD0FF" w14:textId="7449AC74" w:rsidR="00487858" w:rsidRPr="00487858" w:rsidRDefault="00487858" w:rsidP="00487858">
      <w:pPr>
        <w:widowControl/>
        <w:jc w:val="left"/>
        <w:rPr>
          <w:rFonts w:ascii="宋体" w:eastAsia="宋体" w:hAnsi="宋体" w:cs="宋体"/>
          <w:kern w:val="0"/>
          <w:sz w:val="24"/>
          <w:szCs w:val="24"/>
        </w:rPr>
      </w:pPr>
      <w:r w:rsidRPr="00487858">
        <w:rPr>
          <w:noProof/>
        </w:rPr>
        <w:drawing>
          <wp:inline distT="0" distB="0" distL="0" distR="0" wp14:anchorId="343914A3" wp14:editId="2963CA03">
            <wp:extent cx="12700" cy="12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87858">
        <w:rPr>
          <w:rFonts w:ascii="宋体" w:eastAsia="宋体" w:hAnsi="宋体" w:cs="宋体"/>
          <w:b/>
          <w:bCs/>
          <w:kern w:val="0"/>
          <w:sz w:val="24"/>
          <w:szCs w:val="24"/>
        </w:rPr>
        <w:t>Q:调剂系统正式开放之后，是不是直接勾选自己选好的目标院校就可以了？有没有什么需要注意的？</w:t>
      </w:r>
    </w:p>
    <w:p w14:paraId="27678F3E" w14:textId="77777777" w:rsidR="00487858" w:rsidRPr="00487858" w:rsidRDefault="00487858" w:rsidP="00487858">
      <w:pPr>
        <w:widowControl/>
        <w:jc w:val="left"/>
        <w:rPr>
          <w:rFonts w:ascii="宋体" w:eastAsia="宋体" w:hAnsi="宋体" w:cs="宋体"/>
          <w:kern w:val="0"/>
          <w:sz w:val="24"/>
          <w:szCs w:val="24"/>
        </w:rPr>
      </w:pPr>
    </w:p>
    <w:p w14:paraId="4AEF17BD"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b/>
          <w:bCs/>
          <w:color w:val="007AAA"/>
          <w:kern w:val="0"/>
          <w:sz w:val="27"/>
          <w:szCs w:val="27"/>
        </w:rPr>
        <w:t>A：</w:t>
      </w:r>
      <w:r w:rsidRPr="00487858">
        <w:rPr>
          <w:rFonts w:ascii="宋体" w:eastAsia="宋体" w:hAnsi="宋体" w:cs="宋体"/>
          <w:color w:val="000000"/>
          <w:kern w:val="0"/>
          <w:sz w:val="24"/>
          <w:szCs w:val="24"/>
        </w:rPr>
        <w:t>调剂系统正式开放以后，要快速进入系统，寻找自己提前选好的目标院校，按系统提示操作即可。另外，一定要快速查看调剂系统中自己可以填报的院校，是否有自己没有查到的院校，因为漏网之鱼里面，说不定有更适合自己的院校。</w:t>
      </w:r>
    </w:p>
    <w:p w14:paraId="516E7BCF" w14:textId="77777777" w:rsidR="00487858" w:rsidRPr="00487858" w:rsidRDefault="00487858" w:rsidP="00487858">
      <w:pPr>
        <w:widowControl/>
        <w:jc w:val="left"/>
        <w:rPr>
          <w:rFonts w:ascii="宋体" w:eastAsia="宋体" w:hAnsi="宋体" w:cs="宋体"/>
          <w:kern w:val="0"/>
          <w:sz w:val="24"/>
          <w:szCs w:val="24"/>
        </w:rPr>
      </w:pPr>
    </w:p>
    <w:p w14:paraId="16909F59" w14:textId="5037E66A" w:rsidR="00487858" w:rsidRPr="00487858" w:rsidRDefault="00487858" w:rsidP="00487858">
      <w:pPr>
        <w:widowControl/>
        <w:jc w:val="center"/>
        <w:rPr>
          <w:rFonts w:ascii="宋体" w:eastAsia="宋体" w:hAnsi="宋体" w:cs="宋体"/>
          <w:kern w:val="0"/>
          <w:sz w:val="24"/>
          <w:szCs w:val="24"/>
        </w:rPr>
      </w:pPr>
      <w:r w:rsidRPr="00487858">
        <w:rPr>
          <w:rFonts w:ascii="宋体" w:eastAsia="宋体" w:hAnsi="宋体" w:cs="宋体"/>
          <w:noProof/>
          <w:kern w:val="0"/>
          <w:sz w:val="24"/>
          <w:szCs w:val="24"/>
        </w:rPr>
        <w:drawing>
          <wp:inline distT="0" distB="0" distL="0" distR="0" wp14:anchorId="0CD99339" wp14:editId="38207511">
            <wp:extent cx="4762500" cy="4762500"/>
            <wp:effectExtent l="0" t="0" r="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图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453DE96E" w14:textId="77777777" w:rsidR="00487858" w:rsidRPr="00487858" w:rsidRDefault="00487858" w:rsidP="00487858">
      <w:pPr>
        <w:widowControl/>
        <w:jc w:val="left"/>
        <w:rPr>
          <w:rFonts w:ascii="宋体" w:eastAsia="宋体" w:hAnsi="宋体" w:cs="宋体"/>
          <w:kern w:val="0"/>
          <w:sz w:val="24"/>
          <w:szCs w:val="24"/>
        </w:rPr>
      </w:pPr>
    </w:p>
    <w:p w14:paraId="73310177" w14:textId="77777777" w:rsidR="00487858" w:rsidRPr="00487858" w:rsidRDefault="00487858" w:rsidP="00487858">
      <w:pPr>
        <w:widowControl/>
        <w:shd w:val="clear" w:color="auto" w:fill="FFFFFF"/>
        <w:rPr>
          <w:rFonts w:ascii="Microsoft YaHei UI" w:eastAsia="Microsoft YaHei UI" w:hAnsi="Microsoft YaHei UI" w:cs="宋体"/>
          <w:color w:val="222222"/>
          <w:spacing w:val="8"/>
          <w:kern w:val="0"/>
          <w:sz w:val="26"/>
          <w:szCs w:val="26"/>
        </w:rPr>
      </w:pPr>
    </w:p>
    <w:p w14:paraId="3A1230A3" w14:textId="63C72E19"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noProof/>
          <w:kern w:val="0"/>
          <w:sz w:val="24"/>
          <w:szCs w:val="24"/>
        </w:rPr>
        <w:drawing>
          <wp:inline distT="0" distB="0" distL="0" distR="0" wp14:anchorId="11F1BBAA" wp14:editId="321B7E40">
            <wp:extent cx="3219450" cy="3384550"/>
            <wp:effectExtent l="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9450" cy="3384550"/>
                    </a:xfrm>
                    <a:prstGeom prst="rect">
                      <a:avLst/>
                    </a:prstGeom>
                    <a:noFill/>
                    <a:ln>
                      <a:noFill/>
                    </a:ln>
                  </pic:spPr>
                </pic:pic>
              </a:graphicData>
            </a:graphic>
          </wp:inline>
        </w:drawing>
      </w:r>
      <w:r w:rsidRPr="00487858">
        <w:rPr>
          <w:rFonts w:ascii="宋体" w:eastAsia="宋体" w:hAnsi="宋体" w:cs="宋体"/>
          <w:b/>
          <w:bCs/>
          <w:kern w:val="0"/>
          <w:sz w:val="24"/>
          <w:szCs w:val="24"/>
        </w:rPr>
        <w:t>Q:调剂申请发出之后，等结果就可以了吧。</w:t>
      </w:r>
    </w:p>
    <w:p w14:paraId="66E0A12C" w14:textId="77777777" w:rsidR="00487858" w:rsidRPr="00487858" w:rsidRDefault="00487858" w:rsidP="00487858">
      <w:pPr>
        <w:widowControl/>
        <w:jc w:val="left"/>
        <w:rPr>
          <w:rFonts w:ascii="宋体" w:eastAsia="宋体" w:hAnsi="宋体" w:cs="宋体"/>
          <w:kern w:val="0"/>
          <w:sz w:val="24"/>
          <w:szCs w:val="24"/>
        </w:rPr>
      </w:pPr>
    </w:p>
    <w:p w14:paraId="52940B85"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b/>
          <w:bCs/>
          <w:color w:val="007AAA"/>
          <w:kern w:val="0"/>
          <w:sz w:val="27"/>
          <w:szCs w:val="27"/>
        </w:rPr>
        <w:t>A：</w:t>
      </w:r>
      <w:r w:rsidRPr="00487858">
        <w:rPr>
          <w:rFonts w:ascii="宋体" w:eastAsia="宋体" w:hAnsi="宋体" w:cs="宋体"/>
          <w:color w:val="000000"/>
          <w:kern w:val="0"/>
          <w:sz w:val="24"/>
          <w:szCs w:val="24"/>
        </w:rPr>
        <w:t>要是这样想，你就大错特错了。</w:t>
      </w:r>
    </w:p>
    <w:p w14:paraId="148AD4CC"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首先，调剂申请发出之后，系统会有一个锁定时间（每个院校不同，12、24、36小时不等，校方通常会在这个时间内回复），过了这个锁定时间之后学员可以更改申请。</w:t>
      </w:r>
    </w:p>
    <w:p w14:paraId="2D1243AB"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如果过了锁定时间还没有收到校方答复，可以有两种操作。</w:t>
      </w:r>
    </w:p>
    <w:p w14:paraId="30BABB62" w14:textId="77777777" w:rsidR="00487858" w:rsidRPr="00487858" w:rsidRDefault="00487858" w:rsidP="00487858">
      <w:pPr>
        <w:widowControl/>
        <w:jc w:val="left"/>
        <w:rPr>
          <w:rFonts w:ascii="宋体" w:eastAsia="宋体" w:hAnsi="宋体" w:cs="宋体"/>
          <w:kern w:val="0"/>
          <w:sz w:val="24"/>
          <w:szCs w:val="24"/>
        </w:rPr>
      </w:pPr>
    </w:p>
    <w:p w14:paraId="06B3644A"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1.假如自己确实非常心仪这所院校，建议电话询问一下没有回复的原因是自己没有达到对方的调剂标准，还是校方尚未调剂完成，以便自己及时应对。</w:t>
      </w:r>
    </w:p>
    <w:p w14:paraId="2B1B1B83" w14:textId="77777777" w:rsidR="00487858" w:rsidRPr="00487858" w:rsidRDefault="00487858" w:rsidP="00487858">
      <w:pPr>
        <w:widowControl/>
        <w:jc w:val="left"/>
        <w:rPr>
          <w:rFonts w:ascii="宋体" w:eastAsia="宋体" w:hAnsi="宋体" w:cs="宋体"/>
          <w:kern w:val="0"/>
          <w:sz w:val="24"/>
          <w:szCs w:val="24"/>
        </w:rPr>
      </w:pPr>
    </w:p>
    <w:p w14:paraId="49FB4602"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2.如果不是第一种情况，那就要及时更改申请。一定不要一直等对方出结果，越往后推，可以申请的选项越少。谁也不能保证自己不会遇到申请没通过也不及时给出答复的情况，所以，此时“死等、拖延”是大忌。</w:t>
      </w:r>
    </w:p>
    <w:p w14:paraId="47B99743" w14:textId="77777777" w:rsidR="00487858" w:rsidRPr="00487858" w:rsidRDefault="00487858" w:rsidP="00487858">
      <w:pPr>
        <w:widowControl/>
        <w:jc w:val="left"/>
        <w:rPr>
          <w:rFonts w:ascii="宋体" w:eastAsia="宋体" w:hAnsi="宋体" w:cs="宋体"/>
          <w:kern w:val="0"/>
          <w:sz w:val="24"/>
          <w:szCs w:val="24"/>
        </w:rPr>
      </w:pPr>
    </w:p>
    <w:p w14:paraId="35ECCBB1" w14:textId="77777777" w:rsidR="00487858" w:rsidRPr="00487858" w:rsidRDefault="00487858" w:rsidP="00487858">
      <w:pPr>
        <w:widowControl/>
        <w:jc w:val="left"/>
        <w:rPr>
          <w:rFonts w:ascii="宋体" w:eastAsia="宋体" w:hAnsi="宋体" w:cs="宋体"/>
          <w:kern w:val="0"/>
          <w:sz w:val="24"/>
          <w:szCs w:val="24"/>
        </w:rPr>
      </w:pPr>
      <w:r w:rsidRPr="00487858">
        <w:rPr>
          <w:rFonts w:ascii="宋体" w:eastAsia="宋体" w:hAnsi="宋体" w:cs="宋体"/>
          <w:color w:val="000000"/>
          <w:kern w:val="0"/>
          <w:sz w:val="24"/>
          <w:szCs w:val="24"/>
        </w:rPr>
        <w:t>怎么样？以上都清楚了吗？同志们加油哦！</w:t>
      </w:r>
    </w:p>
    <w:p w14:paraId="584F23C9" w14:textId="77777777" w:rsidR="00487858" w:rsidRPr="00487858" w:rsidRDefault="00487858" w:rsidP="00487858">
      <w:pPr>
        <w:widowControl/>
        <w:jc w:val="left"/>
        <w:rPr>
          <w:rFonts w:ascii="宋体" w:eastAsia="宋体" w:hAnsi="宋体" w:cs="宋体"/>
          <w:kern w:val="0"/>
          <w:sz w:val="24"/>
          <w:szCs w:val="24"/>
        </w:rPr>
      </w:pPr>
    </w:p>
    <w:p w14:paraId="6F1CB1BB" w14:textId="3C729F7A" w:rsidR="00487858" w:rsidRPr="00487858" w:rsidRDefault="00487858" w:rsidP="00487858">
      <w:pPr>
        <w:widowControl/>
        <w:jc w:val="center"/>
        <w:rPr>
          <w:rFonts w:ascii="宋体" w:eastAsia="宋体" w:hAnsi="宋体" w:cs="宋体"/>
          <w:kern w:val="0"/>
          <w:sz w:val="24"/>
          <w:szCs w:val="24"/>
        </w:rPr>
      </w:pPr>
      <w:r w:rsidRPr="00487858">
        <w:rPr>
          <w:rFonts w:ascii="宋体" w:eastAsia="宋体" w:hAnsi="宋体" w:cs="宋体"/>
          <w:noProof/>
          <w:kern w:val="0"/>
          <w:sz w:val="24"/>
          <w:szCs w:val="24"/>
        </w:rPr>
        <w:drawing>
          <wp:inline distT="0" distB="0" distL="0" distR="0" wp14:anchorId="01B926F4" wp14:editId="18ACE8FB">
            <wp:extent cx="4191000" cy="419100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图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inline>
        </w:drawing>
      </w:r>
    </w:p>
    <w:p w14:paraId="3ADB395C" w14:textId="77777777" w:rsidR="00487858" w:rsidRPr="00487858" w:rsidRDefault="00487858" w:rsidP="00487858">
      <w:pPr>
        <w:widowControl/>
        <w:shd w:val="clear" w:color="auto" w:fill="FFFFFF"/>
        <w:rPr>
          <w:rFonts w:ascii="Microsoft YaHei UI" w:eastAsia="Microsoft YaHei UI" w:hAnsi="Microsoft YaHei UI" w:cs="宋体"/>
          <w:color w:val="222222"/>
          <w:spacing w:val="8"/>
          <w:kern w:val="0"/>
          <w:sz w:val="26"/>
          <w:szCs w:val="26"/>
        </w:rPr>
      </w:pPr>
      <w:r w:rsidRPr="00487858">
        <w:rPr>
          <w:rFonts w:ascii="Microsoft YaHei UI" w:eastAsia="Microsoft YaHei UI" w:hAnsi="Microsoft YaHei UI" w:cs="宋体" w:hint="eastAsia"/>
          <w:color w:val="222222"/>
          <w:spacing w:val="8"/>
          <w:kern w:val="0"/>
          <w:sz w:val="23"/>
          <w:szCs w:val="23"/>
        </w:rPr>
        <w:t> </w:t>
      </w:r>
    </w:p>
    <w:p w14:paraId="073463F4" w14:textId="77777777" w:rsidR="00487858" w:rsidRPr="00487858" w:rsidRDefault="00487858" w:rsidP="00487858">
      <w:pPr>
        <w:widowControl/>
        <w:shd w:val="clear" w:color="auto" w:fill="FFFFFF"/>
        <w:rPr>
          <w:rFonts w:ascii="Microsoft YaHei UI" w:eastAsia="Microsoft YaHei UI" w:hAnsi="Microsoft YaHei UI" w:cs="宋体"/>
          <w:color w:val="222222"/>
          <w:spacing w:val="8"/>
          <w:kern w:val="0"/>
          <w:sz w:val="26"/>
          <w:szCs w:val="26"/>
        </w:rPr>
      </w:pPr>
      <w:r w:rsidRPr="00487858">
        <w:rPr>
          <w:rFonts w:ascii="Microsoft YaHei UI" w:eastAsia="Microsoft YaHei UI" w:hAnsi="Microsoft YaHei UI" w:cs="宋体" w:hint="eastAsia"/>
          <w:color w:val="222222"/>
          <w:spacing w:val="8"/>
          <w:kern w:val="0"/>
          <w:sz w:val="23"/>
          <w:szCs w:val="23"/>
        </w:rPr>
        <w:t>以上内容未尽之处，欢迎补充。若您还有什么想了解的考研日语相关问题，欢迎咨询明王道日语君。</w:t>
      </w:r>
      <w:r w:rsidRPr="00487858">
        <w:rPr>
          <w:rFonts w:ascii="Microsoft YaHei UI" w:eastAsia="Microsoft YaHei UI" w:hAnsi="Microsoft YaHei UI" w:cs="宋体" w:hint="eastAsia"/>
          <w:color w:val="222222"/>
          <w:spacing w:val="8"/>
          <w:kern w:val="0"/>
          <w:sz w:val="26"/>
          <w:szCs w:val="26"/>
        </w:rPr>
        <w:br/>
      </w:r>
    </w:p>
    <w:p w14:paraId="7FEB3FD5" w14:textId="77777777" w:rsidR="00487858" w:rsidRPr="00487858" w:rsidRDefault="00487858" w:rsidP="00487858">
      <w:pPr>
        <w:widowControl/>
        <w:shd w:val="clear" w:color="auto" w:fill="FFFFFF"/>
        <w:rPr>
          <w:rFonts w:ascii="Microsoft YaHei UI" w:eastAsia="Microsoft YaHei UI" w:hAnsi="Microsoft YaHei UI" w:cs="宋体"/>
          <w:color w:val="222222"/>
          <w:spacing w:val="8"/>
          <w:kern w:val="0"/>
          <w:sz w:val="26"/>
          <w:szCs w:val="26"/>
        </w:rPr>
      </w:pPr>
      <w:r w:rsidRPr="00487858">
        <w:rPr>
          <w:rFonts w:ascii="Microsoft YaHei UI" w:eastAsia="Microsoft YaHei UI" w:hAnsi="Microsoft YaHei UI" w:cs="宋体" w:hint="eastAsia"/>
          <w:color w:val="222222"/>
          <w:spacing w:val="8"/>
          <w:kern w:val="0"/>
          <w:sz w:val="23"/>
          <w:szCs w:val="23"/>
        </w:rPr>
        <w:t> </w:t>
      </w:r>
    </w:p>
    <w:p w14:paraId="7EFCD76B" w14:textId="77777777" w:rsidR="00487858" w:rsidRPr="00487858" w:rsidRDefault="00487858" w:rsidP="00487858">
      <w:pPr>
        <w:widowControl/>
        <w:shd w:val="clear" w:color="auto" w:fill="FFFFFF"/>
        <w:rPr>
          <w:rFonts w:ascii="Microsoft YaHei UI" w:eastAsia="Microsoft YaHei UI" w:hAnsi="Microsoft YaHei UI" w:cs="宋体"/>
          <w:color w:val="222222"/>
          <w:spacing w:val="8"/>
          <w:kern w:val="0"/>
          <w:sz w:val="26"/>
          <w:szCs w:val="26"/>
        </w:rPr>
      </w:pPr>
      <w:r w:rsidRPr="00487858">
        <w:rPr>
          <w:rFonts w:ascii="Microsoft YaHei UI" w:eastAsia="Microsoft YaHei UI" w:hAnsi="Microsoft YaHei UI" w:cs="宋体" w:hint="eastAsia"/>
          <w:color w:val="222222"/>
          <w:spacing w:val="8"/>
          <w:kern w:val="0"/>
          <w:sz w:val="23"/>
          <w:szCs w:val="23"/>
        </w:rPr>
        <w:t> </w:t>
      </w:r>
    </w:p>
    <w:p w14:paraId="01A9720C" w14:textId="77777777" w:rsidR="006E2BBA" w:rsidRPr="00487858" w:rsidRDefault="006E2BBA"/>
    <w:sectPr w:rsidR="006E2BBA" w:rsidRPr="004878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03"/>
    <w:rsid w:val="00487858"/>
    <w:rsid w:val="004A1D6C"/>
    <w:rsid w:val="006E2BBA"/>
    <w:rsid w:val="0088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1319"/>
  <w15:chartTrackingRefBased/>
  <w15:docId w15:val="{8DE222D4-8826-49ED-8858-7B9C5E81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78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87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fang</dc:creator>
  <cp:keywords/>
  <dc:description/>
  <cp:lastModifiedBy>xu fang</cp:lastModifiedBy>
  <cp:revision>3</cp:revision>
  <dcterms:created xsi:type="dcterms:W3CDTF">2022-03-30T05:36:00Z</dcterms:created>
  <dcterms:modified xsi:type="dcterms:W3CDTF">2022-03-30T05:46:00Z</dcterms:modified>
</cp:coreProperties>
</file>